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38A" w:rsidRDefault="009A2BB0" w:rsidP="00361376">
      <w:pPr>
        <w:pStyle w:val="Textoindependiente"/>
        <w:spacing w:after="240" w:line="240" w:lineRule="auto"/>
        <w:rPr>
          <w:sz w:val="20"/>
          <w:szCs w:val="20"/>
        </w:rPr>
      </w:pPr>
      <w:bookmarkStart w:id="0" w:name="_GoBack"/>
      <w:bookmarkEnd w:id="0"/>
      <w:r>
        <w:rPr>
          <w:noProof/>
          <w:lang w:val="es-BO" w:eastAsia="es-BO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165735</wp:posOffset>
            </wp:positionV>
            <wp:extent cx="10342880" cy="3621405"/>
            <wp:effectExtent l="0" t="0" r="127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9" t="12949" r="23161" b="51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2880" cy="362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538A" w:rsidRDefault="0003538A" w:rsidP="002A4225">
      <w:pPr>
        <w:pStyle w:val="Textoindependiente"/>
        <w:spacing w:before="0" w:after="0" w:line="240" w:lineRule="auto"/>
        <w:rPr>
          <w:sz w:val="20"/>
          <w:szCs w:val="20"/>
        </w:rPr>
      </w:pPr>
    </w:p>
    <w:tbl>
      <w:tblPr>
        <w:tblW w:w="153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54"/>
        <w:gridCol w:w="7654"/>
      </w:tblGrid>
      <w:tr w:rsidR="0003538A" w:rsidRPr="00241639" w:rsidTr="00492C96">
        <w:trPr>
          <w:trHeight w:val="8256"/>
        </w:trPr>
        <w:tc>
          <w:tcPr>
            <w:tcW w:w="7654" w:type="dxa"/>
          </w:tcPr>
          <w:p w:rsidR="0003538A" w:rsidRPr="00241639" w:rsidRDefault="0003538A" w:rsidP="00115233">
            <w:pPr>
              <w:pStyle w:val="Textoindependiente"/>
              <w:spacing w:before="60" w:after="60" w:line="240" w:lineRule="auto"/>
            </w:pPr>
            <w:r w:rsidRPr="00115233">
              <w:rPr>
                <w:b/>
              </w:rPr>
              <w:t>W Frecuencia del escenario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459" w:hanging="425"/>
            </w:pPr>
            <w:r w:rsidRPr="00115233">
              <w:rPr>
                <w:b/>
              </w:rPr>
              <w:t xml:space="preserve">W1 </w:t>
            </w:r>
            <w:r w:rsidRPr="00241639">
              <w:t>Estimación cualitativa: el evento no es esperable en la vida de la planta.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459"/>
            </w:pPr>
            <w:r w:rsidRPr="00241639">
              <w:t xml:space="preserve">[Equivalente a: 0 </w:t>
            </w:r>
            <w:r w:rsidRPr="00115233">
              <w:sym w:font="Symbol" w:char="F0A3"/>
            </w:r>
            <w:r w:rsidRPr="00241639">
              <w:t xml:space="preserve"> </w:t>
            </w:r>
            <w:r w:rsidRPr="00115233">
              <w:rPr>
                <w:b/>
                <w:spacing w:val="20"/>
              </w:rPr>
              <w:t>W1</w:t>
            </w:r>
            <w:r w:rsidRPr="00241639">
              <w:t xml:space="preserve"> &lt; 10</w:t>
            </w:r>
            <w:r w:rsidRPr="00115233">
              <w:rPr>
                <w:vertAlign w:val="superscript"/>
              </w:rPr>
              <w:t>-2</w:t>
            </w:r>
            <w:r w:rsidRPr="00241639">
              <w:t xml:space="preserve"> años</w:t>
            </w:r>
            <w:r w:rsidRPr="00115233">
              <w:rPr>
                <w:spacing w:val="20"/>
                <w:vertAlign w:val="superscript"/>
              </w:rPr>
              <w:t>-1</w:t>
            </w:r>
            <w:r w:rsidRPr="00115233">
              <w:rPr>
                <w:spacing w:val="20"/>
              </w:rPr>
              <w:t>]</w:t>
            </w:r>
            <w:r w:rsidRPr="00241639">
              <w:t xml:space="preserve">. 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459" w:hanging="425"/>
            </w:pPr>
            <w:r w:rsidRPr="00115233">
              <w:rPr>
                <w:b/>
              </w:rPr>
              <w:t>W2</w:t>
            </w:r>
            <w:r w:rsidRPr="00241639">
              <w:t xml:space="preserve"> Estimación cualitativa por defecto: el evento es esperable en la vida de la planta (media geométrica de 30 años </w:t>
            </w:r>
            <w:r w:rsidRPr="00115233">
              <w:sym w:font="Symbol" w:char="F040"/>
            </w:r>
            <w:r w:rsidRPr="00241639">
              <w:t xml:space="preserve"> esperanza de vida de la planta). (</w:t>
            </w:r>
            <w:r w:rsidRPr="00115233">
              <w:rPr>
                <w:b/>
                <w:i/>
                <w:u w:val="single"/>
              </w:rPr>
              <w:t>parámetro por defecto</w:t>
            </w:r>
            <w:r w:rsidRPr="00241639">
              <w:t>)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459"/>
            </w:pPr>
            <w:r w:rsidRPr="00241639">
              <w:t>[Equivalente a: 10</w:t>
            </w:r>
            <w:r w:rsidRPr="00115233">
              <w:rPr>
                <w:vertAlign w:val="superscript"/>
              </w:rPr>
              <w:t>-2</w:t>
            </w:r>
            <w:r w:rsidRPr="00241639">
              <w:t xml:space="preserve"> años</w:t>
            </w:r>
            <w:r w:rsidRPr="00115233">
              <w:rPr>
                <w:spacing w:val="20"/>
                <w:vertAlign w:val="superscript"/>
              </w:rPr>
              <w:t>-1</w:t>
            </w:r>
            <w:r w:rsidRPr="00241639">
              <w:t xml:space="preserve"> </w:t>
            </w:r>
            <w:r w:rsidRPr="00115233">
              <w:sym w:font="Symbol" w:char="F0A3"/>
            </w:r>
            <w:r w:rsidRPr="00241639">
              <w:t xml:space="preserve"> </w:t>
            </w:r>
            <w:r w:rsidRPr="00115233">
              <w:rPr>
                <w:b/>
                <w:spacing w:val="20"/>
              </w:rPr>
              <w:t>W2</w:t>
            </w:r>
            <w:r w:rsidRPr="00241639">
              <w:t xml:space="preserve"> &lt; 10</w:t>
            </w:r>
            <w:r w:rsidRPr="00115233">
              <w:rPr>
                <w:vertAlign w:val="superscript"/>
              </w:rPr>
              <w:t>-1</w:t>
            </w:r>
            <w:r w:rsidRPr="00241639">
              <w:t xml:space="preserve"> años</w:t>
            </w:r>
            <w:r w:rsidRPr="00115233">
              <w:rPr>
                <w:spacing w:val="20"/>
                <w:vertAlign w:val="superscript"/>
              </w:rPr>
              <w:t>-1</w:t>
            </w:r>
            <w:r w:rsidRPr="00115233">
              <w:rPr>
                <w:spacing w:val="20"/>
              </w:rPr>
              <w:t>]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left="459" w:hanging="425"/>
              <w:rPr>
                <w:b/>
              </w:rPr>
            </w:pPr>
            <w:r w:rsidRPr="00115233">
              <w:rPr>
                <w:b/>
              </w:rPr>
              <w:t>W3</w:t>
            </w:r>
            <w:r w:rsidRPr="00241639">
              <w:t xml:space="preserve"> Estimación cualitativa: el evento es esperable varias veces en la vida de la planta (pero no más de una vez al año).</w:t>
            </w:r>
          </w:p>
          <w:p w:rsidR="0003538A" w:rsidRPr="00115233" w:rsidRDefault="0003538A" w:rsidP="00115233">
            <w:pPr>
              <w:pStyle w:val="Textoindependiente"/>
              <w:spacing w:before="0" w:after="0" w:line="240" w:lineRule="auto"/>
              <w:ind w:left="459"/>
              <w:rPr>
                <w:spacing w:val="20"/>
              </w:rPr>
            </w:pPr>
            <w:r w:rsidRPr="00241639">
              <w:t>[Equivalente a: 10</w:t>
            </w:r>
            <w:r w:rsidRPr="00115233">
              <w:rPr>
                <w:vertAlign w:val="superscript"/>
              </w:rPr>
              <w:t>-1</w:t>
            </w:r>
            <w:r w:rsidRPr="00241639">
              <w:t xml:space="preserve"> años</w:t>
            </w:r>
            <w:r w:rsidRPr="00115233">
              <w:rPr>
                <w:spacing w:val="20"/>
                <w:vertAlign w:val="superscript"/>
              </w:rPr>
              <w:t>-1</w:t>
            </w:r>
            <w:r w:rsidRPr="00241639">
              <w:t xml:space="preserve"> </w:t>
            </w:r>
            <w:r w:rsidRPr="00115233">
              <w:sym w:font="Symbol" w:char="F0A3"/>
            </w:r>
            <w:r w:rsidRPr="00241639">
              <w:t xml:space="preserve"> </w:t>
            </w:r>
            <w:r w:rsidRPr="00115233">
              <w:rPr>
                <w:b/>
                <w:spacing w:val="20"/>
              </w:rPr>
              <w:t>W3</w:t>
            </w:r>
            <w:r w:rsidRPr="00241639">
              <w:t xml:space="preserve"> </w:t>
            </w:r>
            <w:r w:rsidRPr="00115233">
              <w:sym w:font="Symbol" w:char="F0A3"/>
            </w:r>
            <w:r w:rsidRPr="00241639">
              <w:t xml:space="preserve"> 1 años</w:t>
            </w:r>
            <w:r w:rsidRPr="00115233">
              <w:rPr>
                <w:spacing w:val="20"/>
                <w:vertAlign w:val="superscript"/>
              </w:rPr>
              <w:t>-1</w:t>
            </w:r>
            <w:r w:rsidRPr="00115233">
              <w:rPr>
                <w:spacing w:val="20"/>
              </w:rPr>
              <w:t>]</w:t>
            </w:r>
          </w:p>
          <w:p w:rsidR="0003538A" w:rsidRPr="00115233" w:rsidRDefault="0003538A" w:rsidP="00115233">
            <w:pPr>
              <w:pStyle w:val="Textoindependiente"/>
              <w:spacing w:before="0" w:after="0" w:line="240" w:lineRule="auto"/>
              <w:rPr>
                <w:spacing w:val="20"/>
              </w:rPr>
            </w:pPr>
          </w:p>
          <w:p w:rsidR="0003538A" w:rsidRPr="00115233" w:rsidRDefault="0003538A" w:rsidP="00115233">
            <w:pPr>
              <w:pStyle w:val="Textoindependiente"/>
              <w:spacing w:before="0" w:after="60" w:line="240" w:lineRule="auto"/>
              <w:rPr>
                <w:spacing w:val="20"/>
              </w:rPr>
            </w:pPr>
            <w:r w:rsidRPr="00115233">
              <w:rPr>
                <w:b/>
              </w:rPr>
              <w:t>C Consecuencias personales</w:t>
            </w:r>
          </w:p>
          <w:p w:rsidR="0003538A" w:rsidRPr="00241639" w:rsidRDefault="0003538A" w:rsidP="00115233">
            <w:pPr>
              <w:pStyle w:val="Textoindependiente"/>
              <w:spacing w:before="0" w:after="0" w:line="240" w:lineRule="auto"/>
            </w:pPr>
            <w:r w:rsidRPr="00115233">
              <w:rPr>
                <w:b/>
              </w:rPr>
              <w:t xml:space="preserve">C0 </w:t>
            </w:r>
            <w:r w:rsidRPr="00241639">
              <w:t>Lesión menor de una persona.</w:t>
            </w:r>
          </w:p>
          <w:p w:rsidR="0003538A" w:rsidRPr="00241639" w:rsidRDefault="0003538A" w:rsidP="00115233">
            <w:pPr>
              <w:pStyle w:val="Textoindependiente"/>
              <w:spacing w:before="0" w:after="0" w:line="240" w:lineRule="auto"/>
            </w:pPr>
            <w:r w:rsidRPr="00115233">
              <w:rPr>
                <w:b/>
              </w:rPr>
              <w:t>C1</w:t>
            </w:r>
            <w:r w:rsidRPr="00241639">
              <w:t xml:space="preserve"> Lesión moderada de una persona, sin poder resultar en una muerte. </w:t>
            </w:r>
          </w:p>
          <w:p w:rsidR="0003538A" w:rsidRPr="00241639" w:rsidRDefault="0003538A" w:rsidP="00115233">
            <w:pPr>
              <w:pStyle w:val="Textoindependiente"/>
              <w:spacing w:before="0" w:after="0" w:line="240" w:lineRule="auto"/>
            </w:pPr>
            <w:r w:rsidRPr="00115233">
              <w:rPr>
                <w:b/>
              </w:rPr>
              <w:t>C2</w:t>
            </w:r>
            <w:r w:rsidRPr="00241639">
              <w:t xml:space="preserve"> Lesión seria o muy seria de una o varias personas, o una muerte. </w:t>
            </w:r>
          </w:p>
          <w:p w:rsidR="0003538A" w:rsidRPr="00115233" w:rsidRDefault="0003538A" w:rsidP="00115233">
            <w:pPr>
              <w:pStyle w:val="Textoindependiente"/>
              <w:spacing w:before="0" w:after="0" w:line="240" w:lineRule="auto"/>
              <w:ind w:left="317"/>
              <w:rPr>
                <w:b/>
              </w:rPr>
            </w:pPr>
            <w:r w:rsidRPr="00241639">
              <w:t>(</w:t>
            </w:r>
            <w:r w:rsidRPr="00115233">
              <w:rPr>
                <w:b/>
                <w:i/>
                <w:u w:val="single"/>
              </w:rPr>
              <w:t>parámetro por defecto</w:t>
            </w:r>
            <w:r w:rsidRPr="00241639">
              <w:t>)</w:t>
            </w:r>
          </w:p>
          <w:p w:rsidR="0003538A" w:rsidRPr="00241639" w:rsidRDefault="0003538A" w:rsidP="00115233">
            <w:pPr>
              <w:pStyle w:val="Textoindependiente"/>
              <w:spacing w:before="0" w:after="0" w:line="240" w:lineRule="auto"/>
            </w:pPr>
            <w:r w:rsidRPr="00115233">
              <w:rPr>
                <w:b/>
              </w:rPr>
              <w:t xml:space="preserve">C3 </w:t>
            </w:r>
            <w:r w:rsidRPr="00241639">
              <w:t>Muerte de varias personas (de 2 a 9)</w:t>
            </w:r>
          </w:p>
          <w:p w:rsidR="0003538A" w:rsidRPr="00241639" w:rsidRDefault="0003538A" w:rsidP="00115233">
            <w:pPr>
              <w:pStyle w:val="Textoindependiente"/>
              <w:spacing w:before="0" w:after="0" w:line="240" w:lineRule="auto"/>
            </w:pPr>
            <w:r w:rsidRPr="00115233">
              <w:rPr>
                <w:b/>
              </w:rPr>
              <w:t xml:space="preserve">C4 </w:t>
            </w:r>
            <w:r w:rsidRPr="00241639">
              <w:t>Muerte de muchas personas (10 o más).</w:t>
            </w:r>
          </w:p>
          <w:p w:rsidR="0003538A" w:rsidRPr="00115233" w:rsidRDefault="0003538A" w:rsidP="00115233">
            <w:pPr>
              <w:pStyle w:val="Textoindependiente"/>
              <w:spacing w:before="0" w:after="0" w:line="240" w:lineRule="auto"/>
              <w:rPr>
                <w:b/>
              </w:rPr>
            </w:pPr>
          </w:p>
          <w:p w:rsidR="0003538A" w:rsidRPr="00115233" w:rsidRDefault="0003538A" w:rsidP="00115233">
            <w:pPr>
              <w:pStyle w:val="Textoindependiente"/>
              <w:spacing w:before="0" w:after="60" w:line="240" w:lineRule="auto"/>
              <w:rPr>
                <w:b/>
              </w:rPr>
            </w:pPr>
            <w:r w:rsidRPr="00115233">
              <w:rPr>
                <w:b/>
              </w:rPr>
              <w:t>F Probabilidad de presencia de personas</w:t>
            </w:r>
          </w:p>
          <w:p w:rsidR="0003538A" w:rsidRPr="00115233" w:rsidRDefault="0003538A" w:rsidP="00115233">
            <w:pPr>
              <w:pStyle w:val="A1"/>
              <w:tabs>
                <w:tab w:val="left" w:pos="34"/>
              </w:tabs>
              <w:suppressAutoHyphens/>
              <w:spacing w:line="240" w:lineRule="auto"/>
              <w:ind w:left="34"/>
              <w:jc w:val="both"/>
              <w:rPr>
                <w:rFonts w:ascii="Arial" w:hAnsi="Arial" w:cs="Arial"/>
                <w:lang w:val="es-ES"/>
              </w:rPr>
            </w:pPr>
            <w:r w:rsidRPr="00115233">
              <w:rPr>
                <w:rFonts w:ascii="Arial" w:hAnsi="Arial" w:cs="Arial"/>
                <w:b/>
                <w:lang w:val="es-ES" w:eastAsia="es-ES"/>
              </w:rPr>
              <w:t xml:space="preserve">F1 </w:t>
            </w:r>
            <w:r w:rsidRPr="00115233">
              <w:rPr>
                <w:rFonts w:ascii="Arial" w:hAnsi="Arial" w:cs="Arial"/>
                <w:lang w:val="es-ES" w:eastAsia="es-ES"/>
              </w:rPr>
              <w:t>Exposición en la zona peligrosa de rara a ocasional</w:t>
            </w:r>
            <w:r w:rsidRPr="00115233">
              <w:rPr>
                <w:rFonts w:ascii="Arial" w:hAnsi="Arial" w:cs="Arial"/>
                <w:lang w:val="es-ES"/>
              </w:rPr>
              <w:t xml:space="preserve"> </w:t>
            </w:r>
          </w:p>
          <w:p w:rsidR="0003538A" w:rsidRPr="00115233" w:rsidRDefault="0003538A" w:rsidP="00115233">
            <w:pPr>
              <w:pStyle w:val="A1"/>
              <w:tabs>
                <w:tab w:val="left" w:pos="317"/>
              </w:tabs>
              <w:suppressAutoHyphens/>
              <w:spacing w:line="240" w:lineRule="auto"/>
              <w:ind w:left="317"/>
              <w:jc w:val="both"/>
              <w:rPr>
                <w:rFonts w:ascii="Arial" w:hAnsi="Arial" w:cs="Arial"/>
                <w:bCs/>
                <w:lang w:val="es-ES"/>
              </w:rPr>
            </w:pPr>
            <w:r w:rsidRPr="00115233">
              <w:rPr>
                <w:rFonts w:ascii="Arial" w:hAnsi="Arial" w:cs="Arial"/>
                <w:lang w:val="es-ES"/>
              </w:rPr>
              <w:t>(</w:t>
            </w:r>
            <w:r w:rsidRPr="00115233">
              <w:rPr>
                <w:rFonts w:ascii="Arial" w:hAnsi="Arial" w:cs="Arial"/>
                <w:b/>
                <w:bCs/>
                <w:i/>
                <w:u w:val="single"/>
                <w:lang w:val="es-ES"/>
              </w:rPr>
              <w:t>parámetro por defecto</w:t>
            </w:r>
            <w:r w:rsidRPr="00115233">
              <w:rPr>
                <w:rFonts w:ascii="Arial" w:hAnsi="Arial" w:cs="Arial"/>
                <w:lang w:val="es-ES"/>
              </w:rPr>
              <w:t>).</w:t>
            </w:r>
            <w:r w:rsidRPr="00115233">
              <w:rPr>
                <w:rFonts w:ascii="Arial" w:hAnsi="Arial" w:cs="Arial"/>
                <w:bCs/>
                <w:lang w:val="es-ES"/>
              </w:rPr>
              <w:t xml:space="preserve"> </w:t>
            </w:r>
          </w:p>
          <w:p w:rsidR="0003538A" w:rsidRPr="00115233" w:rsidRDefault="0003538A" w:rsidP="00115233">
            <w:pPr>
              <w:pStyle w:val="A1"/>
              <w:tabs>
                <w:tab w:val="left" w:pos="34"/>
              </w:tabs>
              <w:suppressAutoHyphens/>
              <w:spacing w:line="240" w:lineRule="auto"/>
              <w:ind w:left="34"/>
              <w:jc w:val="both"/>
              <w:rPr>
                <w:rFonts w:ascii="Arial" w:hAnsi="Arial" w:cs="Arial"/>
                <w:lang w:val="es-ES"/>
              </w:rPr>
            </w:pPr>
            <w:r w:rsidRPr="00115233">
              <w:rPr>
                <w:rFonts w:ascii="Arial" w:hAnsi="Arial" w:cs="Arial"/>
                <w:b/>
                <w:bCs/>
                <w:lang w:val="es-ES"/>
              </w:rPr>
              <w:t>F2</w:t>
            </w:r>
            <w:r w:rsidRPr="00115233">
              <w:rPr>
                <w:rFonts w:ascii="Arial" w:hAnsi="Arial" w:cs="Arial"/>
                <w:bCs/>
                <w:lang w:val="es-ES"/>
              </w:rPr>
              <w:t xml:space="preserve"> </w:t>
            </w:r>
            <w:r w:rsidRPr="00115233">
              <w:rPr>
                <w:rFonts w:ascii="Arial" w:hAnsi="Arial" w:cs="Arial"/>
                <w:lang w:val="es-ES"/>
              </w:rPr>
              <w:t xml:space="preserve">Exposición frecuente o permanente en la zona peligrosa. </w:t>
            </w:r>
          </w:p>
          <w:p w:rsidR="0003538A" w:rsidRPr="00115233" w:rsidRDefault="0003538A" w:rsidP="00115233">
            <w:pPr>
              <w:pStyle w:val="A1"/>
              <w:tabs>
                <w:tab w:val="left" w:pos="34"/>
              </w:tabs>
              <w:suppressAutoHyphens/>
              <w:spacing w:line="240" w:lineRule="auto"/>
              <w:ind w:left="34"/>
              <w:jc w:val="both"/>
              <w:rPr>
                <w:rFonts w:ascii="Arial" w:hAnsi="Arial" w:cs="Arial"/>
                <w:lang w:val="es-ES"/>
              </w:rPr>
            </w:pPr>
          </w:p>
          <w:p w:rsidR="0003538A" w:rsidRPr="00115233" w:rsidRDefault="0003538A" w:rsidP="00115233">
            <w:pPr>
              <w:pStyle w:val="A1"/>
              <w:tabs>
                <w:tab w:val="left" w:pos="34"/>
              </w:tabs>
              <w:suppressAutoHyphens/>
              <w:spacing w:after="60" w:line="240" w:lineRule="auto"/>
              <w:ind w:left="34"/>
              <w:jc w:val="both"/>
              <w:rPr>
                <w:rFonts w:ascii="Arial" w:hAnsi="Arial" w:cs="Arial"/>
                <w:lang w:val="es-ES"/>
              </w:rPr>
            </w:pPr>
            <w:r w:rsidRPr="00115233">
              <w:rPr>
                <w:rFonts w:ascii="Arial" w:hAnsi="Arial" w:cs="Arial"/>
                <w:b/>
                <w:lang w:val="es-ES"/>
              </w:rPr>
              <w:t>P Probabilidad de evitar las consecuencias una vez desencadenado el evento</w:t>
            </w:r>
          </w:p>
          <w:p w:rsidR="0003538A" w:rsidRPr="00115233" w:rsidRDefault="0003538A" w:rsidP="00115233">
            <w:pPr>
              <w:pStyle w:val="A2Char"/>
              <w:tabs>
                <w:tab w:val="left" w:pos="34"/>
              </w:tabs>
              <w:suppressAutoHyphens/>
              <w:spacing w:before="0" w:line="240" w:lineRule="auto"/>
              <w:ind w:left="34"/>
              <w:jc w:val="both"/>
              <w:rPr>
                <w:rFonts w:ascii="Arial" w:hAnsi="Arial" w:cs="Arial"/>
                <w:bCs/>
                <w:lang w:val="es-ES"/>
              </w:rPr>
            </w:pPr>
            <w:r w:rsidRPr="00115233">
              <w:rPr>
                <w:rFonts w:ascii="Arial" w:hAnsi="Arial" w:cs="Arial"/>
                <w:b/>
                <w:bCs/>
                <w:lang w:val="es-ES"/>
              </w:rPr>
              <w:t xml:space="preserve">P1 </w:t>
            </w:r>
            <w:r w:rsidRPr="00115233">
              <w:rPr>
                <w:rFonts w:ascii="Arial" w:hAnsi="Arial" w:cs="Arial"/>
                <w:bCs/>
                <w:lang w:val="es-ES"/>
              </w:rPr>
              <w:t xml:space="preserve">Evitar el peligro es posible en ciertas situaciones </w:t>
            </w:r>
          </w:p>
          <w:p w:rsidR="0003538A" w:rsidRPr="00115233" w:rsidRDefault="0003538A" w:rsidP="00115233">
            <w:pPr>
              <w:pStyle w:val="StyleArial8ptBoldLinespacingsingle"/>
              <w:tabs>
                <w:tab w:val="left" w:pos="34"/>
              </w:tabs>
              <w:suppressAutoHyphens/>
              <w:ind w:left="34"/>
              <w:jc w:val="both"/>
              <w:rPr>
                <w:b w:val="0"/>
                <w:sz w:val="22"/>
                <w:szCs w:val="22"/>
                <w:lang w:val="es-ES"/>
              </w:rPr>
            </w:pPr>
            <w:r w:rsidRPr="00115233">
              <w:rPr>
                <w:sz w:val="22"/>
                <w:szCs w:val="22"/>
                <w:lang w:val="es-ES"/>
              </w:rPr>
              <w:t>P2</w:t>
            </w:r>
            <w:r w:rsidRPr="00115233">
              <w:rPr>
                <w:sz w:val="22"/>
                <w:szCs w:val="22"/>
                <w:vertAlign w:val="subscript"/>
                <w:lang w:val="es-ES"/>
              </w:rPr>
              <w:t xml:space="preserve"> </w:t>
            </w:r>
            <w:r w:rsidRPr="00115233">
              <w:rPr>
                <w:b w:val="0"/>
                <w:bCs w:val="0"/>
                <w:sz w:val="22"/>
                <w:szCs w:val="22"/>
                <w:lang w:val="es-ES"/>
              </w:rPr>
              <w:t>Evitar el peligro es</w:t>
            </w:r>
            <w:r w:rsidRPr="00115233">
              <w:rPr>
                <w:b w:val="0"/>
                <w:sz w:val="22"/>
                <w:szCs w:val="22"/>
                <w:lang w:val="es-ES"/>
              </w:rPr>
              <w:t xml:space="preserve"> prácticamente imposible</w:t>
            </w:r>
            <w:r w:rsidRPr="00115233">
              <w:rPr>
                <w:sz w:val="22"/>
                <w:szCs w:val="22"/>
                <w:lang w:val="es-ES"/>
              </w:rPr>
              <w:t xml:space="preserve"> </w:t>
            </w:r>
            <w:r w:rsidRPr="00115233">
              <w:rPr>
                <w:b w:val="0"/>
                <w:sz w:val="22"/>
                <w:szCs w:val="22"/>
                <w:lang w:val="es-ES"/>
              </w:rPr>
              <w:t>(</w:t>
            </w:r>
            <w:r w:rsidRPr="00115233">
              <w:rPr>
                <w:i/>
                <w:sz w:val="22"/>
                <w:szCs w:val="22"/>
                <w:u w:val="single"/>
                <w:lang w:val="es-ES"/>
              </w:rPr>
              <w:t>parámetro por defecto</w:t>
            </w:r>
            <w:r w:rsidRPr="00115233">
              <w:rPr>
                <w:b w:val="0"/>
                <w:sz w:val="22"/>
                <w:szCs w:val="22"/>
                <w:lang w:val="es-ES"/>
              </w:rPr>
              <w:t>).</w:t>
            </w:r>
          </w:p>
          <w:p w:rsidR="0003538A" w:rsidRPr="00115233" w:rsidRDefault="0003538A" w:rsidP="00115233">
            <w:pPr>
              <w:pStyle w:val="A1"/>
              <w:tabs>
                <w:tab w:val="left" w:pos="34"/>
              </w:tabs>
              <w:suppressAutoHyphens/>
              <w:spacing w:line="240" w:lineRule="auto"/>
              <w:ind w:left="34"/>
              <w:jc w:val="both"/>
              <w:rPr>
                <w:lang w:val="es-ES"/>
              </w:rPr>
            </w:pPr>
          </w:p>
        </w:tc>
        <w:tc>
          <w:tcPr>
            <w:tcW w:w="7654" w:type="dxa"/>
          </w:tcPr>
          <w:p w:rsidR="0003538A" w:rsidRPr="00115233" w:rsidRDefault="0003538A" w:rsidP="00115233">
            <w:pPr>
              <w:suppressAutoHyphens/>
              <w:spacing w:before="60" w:after="60" w:line="240" w:lineRule="auto"/>
              <w:jc w:val="left"/>
              <w:rPr>
                <w:b/>
                <w:bCs/>
              </w:rPr>
            </w:pPr>
            <w:r w:rsidRPr="00115233">
              <w:rPr>
                <w:b/>
              </w:rPr>
              <w:t>E Consecuencias medioambientales</w:t>
            </w:r>
          </w:p>
          <w:p w:rsidR="0003538A" w:rsidRPr="00241639" w:rsidRDefault="0003538A" w:rsidP="00115233">
            <w:pPr>
              <w:keepNext/>
              <w:suppressAutoHyphens/>
              <w:spacing w:before="0" w:after="0" w:line="240" w:lineRule="auto"/>
              <w:ind w:left="425" w:hanging="425"/>
            </w:pPr>
            <w:r w:rsidRPr="00115233">
              <w:rPr>
                <w:b/>
                <w:bCs/>
              </w:rPr>
              <w:t>E0</w:t>
            </w:r>
            <w:r w:rsidRPr="00115233">
              <w:rPr>
                <w:bCs/>
              </w:rPr>
              <w:t xml:space="preserve"> </w:t>
            </w:r>
            <w:r w:rsidRPr="00241639">
              <w:t xml:space="preserve">Incidente sin fuga de producto o con fuga de producto pero sin consecuencias. </w:t>
            </w:r>
          </w:p>
          <w:p w:rsidR="0003538A" w:rsidRPr="00241639" w:rsidRDefault="0003538A" w:rsidP="00115233">
            <w:pPr>
              <w:keepNext/>
              <w:suppressAutoHyphens/>
              <w:spacing w:before="0" w:after="0" w:line="240" w:lineRule="auto"/>
              <w:ind w:left="425" w:hanging="425"/>
            </w:pPr>
            <w:r w:rsidRPr="00115233">
              <w:rPr>
                <w:b/>
                <w:bCs/>
              </w:rPr>
              <w:t>E1</w:t>
            </w:r>
            <w:r w:rsidRPr="00115233">
              <w:rPr>
                <w:bCs/>
              </w:rPr>
              <w:t xml:space="preserve"> </w:t>
            </w:r>
            <w:r w:rsidRPr="00241639">
              <w:t>Fuga dentro de la refinería con consecuencias mínimas conocidas, aunque</w:t>
            </w:r>
            <w:r>
              <w:t xml:space="preserve"> </w:t>
            </w:r>
            <w:r w:rsidRPr="00241639">
              <w:t xml:space="preserve">suficientemente importantes como para que la Dirección tome medidas </w:t>
            </w:r>
          </w:p>
          <w:p w:rsidR="0003538A" w:rsidRPr="00241639" w:rsidRDefault="0003538A" w:rsidP="00115233">
            <w:pPr>
              <w:keepNext/>
              <w:suppressAutoHyphens/>
              <w:spacing w:before="0" w:after="0" w:line="240" w:lineRule="auto"/>
              <w:ind w:left="425" w:hanging="425"/>
            </w:pPr>
            <w:r w:rsidRPr="00115233">
              <w:rPr>
                <w:b/>
                <w:bCs/>
              </w:rPr>
              <w:t xml:space="preserve">E2 </w:t>
            </w:r>
            <w:r w:rsidRPr="00241639">
              <w:t>Fuga con afectación fuera de la refinería, sin efectos negativos conocidos, que causa</w:t>
            </w:r>
            <w:r>
              <w:t xml:space="preserve"> </w:t>
            </w:r>
            <w:r w:rsidRPr="00241639">
              <w:t xml:space="preserve">indignación en la comunidad local y daña la imagen de la empresa. 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425" w:hanging="425"/>
            </w:pPr>
            <w:r w:rsidRPr="00115233">
              <w:rPr>
                <w:b/>
                <w:bCs/>
              </w:rPr>
              <w:t xml:space="preserve">E3 </w:t>
            </w:r>
            <w:r w:rsidRPr="00241639">
              <w:t xml:space="preserve">Fuga fuera del establecimiento con efectos negativos conocidos pero reversibles. Se espera que los efectos perjudiciales terminen en menos de cinco años. </w:t>
            </w:r>
          </w:p>
          <w:p w:rsidR="0003538A" w:rsidRPr="00241639" w:rsidRDefault="0003538A" w:rsidP="00115233">
            <w:pPr>
              <w:keepNext/>
              <w:tabs>
                <w:tab w:val="num" w:pos="460"/>
              </w:tabs>
              <w:suppressAutoHyphens/>
              <w:spacing w:before="0" w:after="0" w:line="240" w:lineRule="auto"/>
              <w:ind w:left="425" w:hanging="425"/>
            </w:pPr>
            <w:r w:rsidRPr="00115233">
              <w:rPr>
                <w:b/>
              </w:rPr>
              <w:t xml:space="preserve">E4 </w:t>
            </w:r>
            <w:r w:rsidRPr="00241639">
              <w:t>Fuga con afectación fuera del establecimiento con efectos negativos conocidos a largo</w:t>
            </w:r>
            <w:r>
              <w:t xml:space="preserve"> </w:t>
            </w:r>
            <w:r w:rsidRPr="00241639">
              <w:t xml:space="preserve">plazo </w:t>
            </w:r>
          </w:p>
          <w:p w:rsidR="0003538A" w:rsidRPr="00115233" w:rsidRDefault="0003538A" w:rsidP="00E40B3A">
            <w:pPr>
              <w:suppressAutoHyphens/>
              <w:spacing w:before="0" w:after="0" w:line="240" w:lineRule="auto"/>
              <w:ind w:left="346" w:hanging="346"/>
              <w:jc w:val="left"/>
              <w:rPr>
                <w:bCs/>
              </w:rPr>
            </w:pPr>
            <w:r w:rsidRPr="00115233">
              <w:rPr>
                <w:b/>
                <w:bCs/>
              </w:rPr>
              <w:t xml:space="preserve">E5  </w:t>
            </w:r>
            <w:r w:rsidRPr="00241639">
              <w:t>Fuga con afectación fuera del establecim</w:t>
            </w:r>
            <w:r>
              <w:t>iento con efectos catastróficos medioambientales.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hanging="11"/>
              <w:jc w:val="left"/>
              <w:rPr>
                <w:bCs/>
              </w:rPr>
            </w:pPr>
          </w:p>
          <w:p w:rsidR="0003538A" w:rsidRPr="00115233" w:rsidRDefault="0003538A" w:rsidP="00115233">
            <w:pPr>
              <w:suppressAutoHyphens/>
              <w:spacing w:before="0" w:after="60" w:line="240" w:lineRule="auto"/>
              <w:ind w:hanging="11"/>
              <w:jc w:val="left"/>
              <w:rPr>
                <w:b/>
                <w:bCs/>
              </w:rPr>
            </w:pPr>
            <w:r w:rsidRPr="00115233">
              <w:rPr>
                <w:b/>
                <w:bCs/>
              </w:rPr>
              <w:t xml:space="preserve">A </w:t>
            </w:r>
            <w:r w:rsidRPr="00115233">
              <w:rPr>
                <w:b/>
              </w:rPr>
              <w:t>Consecuencias para las instalaciones y/o la producción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left="284" w:hanging="284"/>
              <w:jc w:val="left"/>
              <w:rPr>
                <w:bCs/>
              </w:rPr>
            </w:pPr>
            <w:r w:rsidRPr="00115233">
              <w:rPr>
                <w:b/>
                <w:bCs/>
              </w:rPr>
              <w:t xml:space="preserve">A0 </w:t>
            </w:r>
            <w:r w:rsidRPr="00115233">
              <w:rPr>
                <w:bCs/>
              </w:rPr>
              <w:t>I</w:t>
            </w:r>
            <w:r w:rsidRPr="00241639">
              <w:t>ncidente que no causa la interrupción del proceso ni daños importantes en equipos</w:t>
            </w:r>
            <w:r w:rsidRPr="00115233">
              <w:rPr>
                <w:bCs/>
              </w:rPr>
              <w:t>: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318" w:hanging="11"/>
              <w:jc w:val="left"/>
            </w:pPr>
            <w:r w:rsidRPr="00115233">
              <w:rPr>
                <w:bCs/>
              </w:rPr>
              <w:t xml:space="preserve">Pérdidas Totales </w:t>
            </w:r>
            <w:r w:rsidRPr="00115233">
              <w:rPr>
                <w:bCs/>
              </w:rPr>
              <w:sym w:font="Symbol" w:char="F0A3"/>
            </w:r>
            <w:r w:rsidRPr="00115233">
              <w:rPr>
                <w:bCs/>
              </w:rPr>
              <w:t xml:space="preserve"> 10</w:t>
            </w:r>
            <w:r w:rsidRPr="00115233">
              <w:rPr>
                <w:bCs/>
                <w:vertAlign w:val="superscript"/>
              </w:rPr>
              <w:t>5</w:t>
            </w:r>
            <w:r w:rsidRPr="00115233">
              <w:rPr>
                <w:bCs/>
              </w:rPr>
              <w:t xml:space="preserve"> $</w:t>
            </w:r>
            <w:r w:rsidRPr="00241639">
              <w:t xml:space="preserve"> 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hanging="11"/>
              <w:jc w:val="left"/>
              <w:rPr>
                <w:bCs/>
              </w:rPr>
            </w:pPr>
            <w:r w:rsidRPr="00115233">
              <w:rPr>
                <w:b/>
                <w:bCs/>
              </w:rPr>
              <w:t xml:space="preserve">A1 </w:t>
            </w:r>
            <w:r w:rsidRPr="00115233">
              <w:rPr>
                <w:bCs/>
              </w:rPr>
              <w:t>Interrupción menor del proceso y/o daño en el equipo:</w:t>
            </w:r>
          </w:p>
          <w:p w:rsidR="0003538A" w:rsidRPr="00241639" w:rsidRDefault="0003538A" w:rsidP="00115233">
            <w:pPr>
              <w:tabs>
                <w:tab w:val="left" w:pos="365"/>
              </w:tabs>
              <w:suppressAutoHyphens/>
              <w:spacing w:before="0" w:after="0" w:line="240" w:lineRule="auto"/>
              <w:ind w:left="318" w:hanging="11"/>
              <w:jc w:val="left"/>
            </w:pPr>
            <w:r w:rsidRPr="00115233">
              <w:rPr>
                <w:bCs/>
              </w:rPr>
              <w:t>10</w:t>
            </w:r>
            <w:r w:rsidRPr="00115233">
              <w:rPr>
                <w:bCs/>
                <w:vertAlign w:val="superscript"/>
              </w:rPr>
              <w:t>5</w:t>
            </w:r>
            <w:r w:rsidRPr="00115233">
              <w:rPr>
                <w:bCs/>
              </w:rPr>
              <w:t xml:space="preserve"> $ &lt; Pérdidas Totales </w:t>
            </w:r>
            <w:r w:rsidRPr="00115233">
              <w:rPr>
                <w:bCs/>
              </w:rPr>
              <w:sym w:font="Symbol" w:char="F0A3"/>
            </w:r>
            <w:r w:rsidRPr="00115233">
              <w:rPr>
                <w:bCs/>
              </w:rPr>
              <w:t xml:space="preserve"> 5 x 10</w:t>
            </w:r>
            <w:r w:rsidRPr="00115233">
              <w:rPr>
                <w:bCs/>
                <w:vertAlign w:val="superscript"/>
              </w:rPr>
              <w:t>5</w:t>
            </w:r>
            <w:r w:rsidRPr="00115233">
              <w:rPr>
                <w:bCs/>
              </w:rPr>
              <w:t xml:space="preserve"> $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hanging="11"/>
              <w:jc w:val="left"/>
              <w:rPr>
                <w:b/>
                <w:bCs/>
              </w:rPr>
            </w:pPr>
            <w:r w:rsidRPr="00115233">
              <w:rPr>
                <w:b/>
                <w:bCs/>
              </w:rPr>
              <w:t xml:space="preserve">A2 </w:t>
            </w:r>
            <w:r w:rsidRPr="00115233">
              <w:rPr>
                <w:bCs/>
              </w:rPr>
              <w:t>Interrupción moderada del proceso o daño en el equipo:</w:t>
            </w:r>
            <w:r w:rsidRPr="00115233">
              <w:rPr>
                <w:b/>
                <w:bCs/>
              </w:rPr>
              <w:t xml:space="preserve"> </w:t>
            </w:r>
          </w:p>
          <w:p w:rsidR="0003538A" w:rsidRPr="00241639" w:rsidRDefault="0003538A" w:rsidP="00115233">
            <w:pPr>
              <w:tabs>
                <w:tab w:val="left" w:pos="365"/>
              </w:tabs>
              <w:suppressAutoHyphens/>
              <w:spacing w:before="0" w:after="0" w:line="240" w:lineRule="auto"/>
              <w:ind w:left="318" w:hanging="11"/>
              <w:jc w:val="left"/>
            </w:pPr>
            <w:r w:rsidRPr="00115233">
              <w:rPr>
                <w:bCs/>
              </w:rPr>
              <w:t>5 x 10</w:t>
            </w:r>
            <w:r w:rsidRPr="00115233">
              <w:rPr>
                <w:bCs/>
                <w:vertAlign w:val="superscript"/>
              </w:rPr>
              <w:t>5</w:t>
            </w:r>
            <w:r w:rsidRPr="00115233">
              <w:rPr>
                <w:bCs/>
              </w:rPr>
              <w:t xml:space="preserve"> $ &lt; Pérdidas Totales </w:t>
            </w:r>
            <w:r w:rsidRPr="00115233">
              <w:rPr>
                <w:bCs/>
              </w:rPr>
              <w:sym w:font="Symbol" w:char="F0A3"/>
            </w:r>
            <w:r w:rsidRPr="00115233">
              <w:rPr>
                <w:bCs/>
              </w:rPr>
              <w:t xml:space="preserve"> 5 x 10</w:t>
            </w:r>
            <w:r w:rsidRPr="00115233">
              <w:rPr>
                <w:bCs/>
                <w:vertAlign w:val="superscript"/>
              </w:rPr>
              <w:t>6</w:t>
            </w:r>
            <w:r w:rsidRPr="00115233">
              <w:rPr>
                <w:bCs/>
              </w:rPr>
              <w:t xml:space="preserve"> $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hanging="11"/>
              <w:jc w:val="left"/>
              <w:rPr>
                <w:bCs/>
              </w:rPr>
            </w:pPr>
            <w:r w:rsidRPr="00115233">
              <w:rPr>
                <w:b/>
                <w:bCs/>
              </w:rPr>
              <w:t xml:space="preserve">A3 </w:t>
            </w:r>
            <w:r w:rsidRPr="00115233">
              <w:rPr>
                <w:bCs/>
              </w:rPr>
              <w:t xml:space="preserve">Interrupción severa del proceso o daño en el equipo: 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left="318" w:hanging="11"/>
              <w:jc w:val="left"/>
              <w:rPr>
                <w:bCs/>
              </w:rPr>
            </w:pPr>
            <w:r w:rsidRPr="00115233">
              <w:rPr>
                <w:bCs/>
              </w:rPr>
              <w:t>5 x 10</w:t>
            </w:r>
            <w:r w:rsidRPr="00115233">
              <w:rPr>
                <w:bCs/>
                <w:vertAlign w:val="superscript"/>
              </w:rPr>
              <w:t>6</w:t>
            </w:r>
            <w:r w:rsidRPr="00115233">
              <w:rPr>
                <w:bCs/>
              </w:rPr>
              <w:t xml:space="preserve"> $ &lt; Pérdidas Totales </w:t>
            </w:r>
            <w:r w:rsidRPr="00115233">
              <w:rPr>
                <w:bCs/>
              </w:rPr>
              <w:sym w:font="Symbol" w:char="F0A3"/>
            </w:r>
            <w:r w:rsidRPr="00115233">
              <w:rPr>
                <w:bCs/>
              </w:rPr>
              <w:t xml:space="preserve"> 5 x 10</w:t>
            </w:r>
            <w:r w:rsidRPr="00115233">
              <w:rPr>
                <w:bCs/>
                <w:vertAlign w:val="superscript"/>
              </w:rPr>
              <w:t>7</w:t>
            </w:r>
            <w:r w:rsidRPr="00115233">
              <w:rPr>
                <w:bCs/>
              </w:rPr>
              <w:t xml:space="preserve"> $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hanging="11"/>
              <w:jc w:val="left"/>
              <w:rPr>
                <w:bCs/>
              </w:rPr>
            </w:pPr>
            <w:r w:rsidRPr="00115233">
              <w:rPr>
                <w:b/>
                <w:bCs/>
              </w:rPr>
              <w:t xml:space="preserve">A4 </w:t>
            </w:r>
            <w:r w:rsidRPr="00115233">
              <w:rPr>
                <w:bCs/>
              </w:rPr>
              <w:t xml:space="preserve">Daños severos en equipos esenciales: </w:t>
            </w:r>
          </w:p>
          <w:p w:rsidR="0003538A" w:rsidRPr="00241639" w:rsidRDefault="0003538A" w:rsidP="00115233">
            <w:pPr>
              <w:suppressAutoHyphens/>
              <w:spacing w:before="0" w:after="0" w:line="240" w:lineRule="auto"/>
              <w:ind w:left="318" w:hanging="11"/>
              <w:jc w:val="left"/>
            </w:pPr>
            <w:r w:rsidRPr="00115233">
              <w:rPr>
                <w:bCs/>
              </w:rPr>
              <w:t>5 x 10</w:t>
            </w:r>
            <w:r w:rsidRPr="00115233">
              <w:rPr>
                <w:bCs/>
                <w:vertAlign w:val="superscript"/>
              </w:rPr>
              <w:t>7</w:t>
            </w:r>
            <w:r w:rsidRPr="00115233">
              <w:rPr>
                <w:bCs/>
              </w:rPr>
              <w:t xml:space="preserve"> $ &lt; Pérdidas Totales </w:t>
            </w:r>
            <w:r w:rsidRPr="00115233">
              <w:rPr>
                <w:bCs/>
              </w:rPr>
              <w:sym w:font="Symbol" w:char="F0A3"/>
            </w:r>
            <w:r w:rsidRPr="00115233">
              <w:rPr>
                <w:bCs/>
              </w:rPr>
              <w:t xml:space="preserve"> 5 x 10</w:t>
            </w:r>
            <w:r w:rsidRPr="00115233">
              <w:rPr>
                <w:bCs/>
                <w:vertAlign w:val="superscript"/>
              </w:rPr>
              <w:t>8</w:t>
            </w:r>
            <w:r w:rsidRPr="00115233">
              <w:rPr>
                <w:bCs/>
              </w:rPr>
              <w:t xml:space="preserve"> $</w:t>
            </w:r>
          </w:p>
          <w:p w:rsidR="0003538A" w:rsidRPr="00115233" w:rsidRDefault="0003538A" w:rsidP="00115233">
            <w:pPr>
              <w:suppressAutoHyphens/>
              <w:spacing w:before="0" w:after="0" w:line="240" w:lineRule="auto"/>
              <w:ind w:hanging="11"/>
              <w:jc w:val="left"/>
              <w:rPr>
                <w:bCs/>
              </w:rPr>
            </w:pPr>
            <w:r w:rsidRPr="00115233">
              <w:rPr>
                <w:b/>
                <w:bCs/>
              </w:rPr>
              <w:t xml:space="preserve">A5 </w:t>
            </w:r>
            <w:r w:rsidRPr="00115233">
              <w:rPr>
                <w:bCs/>
              </w:rPr>
              <w:t>Daños catastróficos:</w:t>
            </w:r>
          </w:p>
          <w:p w:rsidR="0003538A" w:rsidRPr="00241639" w:rsidRDefault="0003538A" w:rsidP="00115233">
            <w:pPr>
              <w:pStyle w:val="Textoindependiente"/>
              <w:spacing w:before="0" w:after="0" w:line="240" w:lineRule="auto"/>
              <w:ind w:left="318" w:hanging="11"/>
            </w:pPr>
            <w:r w:rsidRPr="00115233">
              <w:rPr>
                <w:bCs/>
              </w:rPr>
              <w:t>&gt;5 x 10</w:t>
            </w:r>
            <w:r w:rsidRPr="00115233">
              <w:rPr>
                <w:bCs/>
                <w:vertAlign w:val="superscript"/>
              </w:rPr>
              <w:t>8</w:t>
            </w:r>
            <w:r w:rsidRPr="00115233">
              <w:rPr>
                <w:bCs/>
              </w:rPr>
              <w:t xml:space="preserve"> $</w:t>
            </w:r>
          </w:p>
        </w:tc>
      </w:tr>
    </w:tbl>
    <w:p w:rsidR="0003538A" w:rsidRDefault="0003538A" w:rsidP="002A4225">
      <w:pPr>
        <w:pStyle w:val="Textoindependiente"/>
        <w:spacing w:before="0" w:after="0" w:line="240" w:lineRule="auto"/>
        <w:rPr>
          <w:sz w:val="20"/>
          <w:szCs w:val="20"/>
        </w:rPr>
      </w:pPr>
    </w:p>
    <w:p w:rsidR="0003538A" w:rsidRPr="002419C3" w:rsidRDefault="0003538A" w:rsidP="002A4225">
      <w:pPr>
        <w:pStyle w:val="Textoindependiente"/>
        <w:spacing w:before="0" w:after="0" w:line="240" w:lineRule="auto"/>
        <w:rPr>
          <w:sz w:val="20"/>
          <w:szCs w:val="20"/>
        </w:rPr>
      </w:pPr>
    </w:p>
    <w:sectPr w:rsidR="0003538A" w:rsidRPr="002419C3" w:rsidSect="002A4225">
      <w:headerReference w:type="default" r:id="rId8"/>
      <w:pgSz w:w="16839" w:h="23814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AC1" w:rsidRDefault="00B45AC1">
      <w:r>
        <w:separator/>
      </w:r>
    </w:p>
  </w:endnote>
  <w:endnote w:type="continuationSeparator" w:id="0">
    <w:p w:rsidR="00B45AC1" w:rsidRDefault="00B4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AC1" w:rsidRDefault="00B45AC1">
      <w:r>
        <w:separator/>
      </w:r>
    </w:p>
  </w:footnote>
  <w:footnote w:type="continuationSeparator" w:id="0">
    <w:p w:rsidR="00B45AC1" w:rsidRDefault="00B45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98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248"/>
      <w:gridCol w:w="7856"/>
      <w:gridCol w:w="3194"/>
    </w:tblGrid>
    <w:tr w:rsidR="00560F1E" w:rsidRPr="00065BE9" w:rsidTr="00876C3C">
      <w:trPr>
        <w:trHeight w:val="1037"/>
      </w:trPr>
      <w:tc>
        <w:tcPr>
          <w:tcW w:w="4248" w:type="dxa"/>
        </w:tcPr>
        <w:p w:rsidR="00560F1E" w:rsidRPr="00C4240F" w:rsidRDefault="00560F1E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2336" behindDoc="0" locked="0" layoutInCell="1" allowOverlap="1" wp14:anchorId="64A0D183" wp14:editId="08928415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257300" cy="457200"/>
                <wp:effectExtent l="0" t="0" r="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56" w:type="dxa"/>
          <w:vAlign w:val="center"/>
        </w:tcPr>
        <w:p w:rsidR="00560F1E" w:rsidRPr="00C4240F" w:rsidRDefault="00560F1E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  <w:jc w:val="center"/>
            <w:rPr>
              <w:b/>
            </w:rPr>
          </w:pPr>
          <w:r>
            <w:rPr>
              <w:b/>
            </w:rPr>
            <w:t>GRÁFICOS DE RIESGO</w:t>
          </w:r>
        </w:p>
      </w:tc>
      <w:tc>
        <w:tcPr>
          <w:tcW w:w="3194" w:type="dxa"/>
          <w:vAlign w:val="center"/>
        </w:tcPr>
        <w:p w:rsidR="00560F1E" w:rsidRPr="00204BB8" w:rsidRDefault="00560F1E" w:rsidP="00E5647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ANEXO E</w:t>
          </w:r>
        </w:p>
        <w:p w:rsidR="00560F1E" w:rsidRPr="00204BB8" w:rsidRDefault="00560F1E" w:rsidP="00560F1E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PG-1-</w:t>
          </w:r>
          <w:r w:rsidR="006C59B8">
            <w:rPr>
              <w:b/>
            </w:rPr>
            <w:t>DGSMS-81</w:t>
          </w:r>
        </w:p>
      </w:tc>
    </w:tr>
  </w:tbl>
  <w:p w:rsidR="0003538A" w:rsidRDefault="0003538A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4CF"/>
    <w:multiLevelType w:val="hybridMultilevel"/>
    <w:tmpl w:val="0B2603D4"/>
    <w:lvl w:ilvl="0" w:tplc="61406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1338B"/>
    <w:multiLevelType w:val="hybridMultilevel"/>
    <w:tmpl w:val="3F4CCC82"/>
    <w:lvl w:ilvl="0" w:tplc="0C0A0005">
      <w:start w:val="1"/>
      <w:numFmt w:val="bullet"/>
      <w:lvlText w:val=""/>
      <w:lvlJc w:val="left"/>
      <w:pPr>
        <w:tabs>
          <w:tab w:val="num" w:pos="2787"/>
        </w:tabs>
        <w:ind w:left="278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91714D1"/>
    <w:multiLevelType w:val="hybridMultilevel"/>
    <w:tmpl w:val="BAB2E98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1D1F79"/>
    <w:multiLevelType w:val="hybridMultilevel"/>
    <w:tmpl w:val="17E4C4F2"/>
    <w:lvl w:ilvl="0" w:tplc="61406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2618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60369"/>
    <w:multiLevelType w:val="hybridMultilevel"/>
    <w:tmpl w:val="EAE01BF6"/>
    <w:lvl w:ilvl="0" w:tplc="0FF8E8C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C03777F"/>
    <w:multiLevelType w:val="hybridMultilevel"/>
    <w:tmpl w:val="C884E962"/>
    <w:lvl w:ilvl="0" w:tplc="11D2FD9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26A53"/>
    <w:rsid w:val="0003538A"/>
    <w:rsid w:val="00065BE9"/>
    <w:rsid w:val="000918E0"/>
    <w:rsid w:val="000C3AD9"/>
    <w:rsid w:val="000D73DC"/>
    <w:rsid w:val="00110CBF"/>
    <w:rsid w:val="00115233"/>
    <w:rsid w:val="001E1614"/>
    <w:rsid w:val="0020187E"/>
    <w:rsid w:val="00204BB8"/>
    <w:rsid w:val="00241639"/>
    <w:rsid w:val="002419C3"/>
    <w:rsid w:val="002503CB"/>
    <w:rsid w:val="00281773"/>
    <w:rsid w:val="002A4225"/>
    <w:rsid w:val="002C1526"/>
    <w:rsid w:val="002D5E4E"/>
    <w:rsid w:val="002E295F"/>
    <w:rsid w:val="002E3501"/>
    <w:rsid w:val="002F1058"/>
    <w:rsid w:val="00361376"/>
    <w:rsid w:val="003A6D05"/>
    <w:rsid w:val="003C4B3E"/>
    <w:rsid w:val="003F15AB"/>
    <w:rsid w:val="00447197"/>
    <w:rsid w:val="00462B22"/>
    <w:rsid w:val="00475506"/>
    <w:rsid w:val="00492C96"/>
    <w:rsid w:val="004A25C2"/>
    <w:rsid w:val="004A34D3"/>
    <w:rsid w:val="00536466"/>
    <w:rsid w:val="00556176"/>
    <w:rsid w:val="00560F1E"/>
    <w:rsid w:val="0056372E"/>
    <w:rsid w:val="00564FCA"/>
    <w:rsid w:val="00565B99"/>
    <w:rsid w:val="00581A2E"/>
    <w:rsid w:val="005D6FAF"/>
    <w:rsid w:val="005E744D"/>
    <w:rsid w:val="00650ECC"/>
    <w:rsid w:val="00673304"/>
    <w:rsid w:val="00674040"/>
    <w:rsid w:val="006845B9"/>
    <w:rsid w:val="006C59B8"/>
    <w:rsid w:val="006F64B3"/>
    <w:rsid w:val="007061A5"/>
    <w:rsid w:val="00723E98"/>
    <w:rsid w:val="00736686"/>
    <w:rsid w:val="007A03D5"/>
    <w:rsid w:val="00856DEA"/>
    <w:rsid w:val="008620A0"/>
    <w:rsid w:val="008712FF"/>
    <w:rsid w:val="00881AB8"/>
    <w:rsid w:val="0092276D"/>
    <w:rsid w:val="00940BA1"/>
    <w:rsid w:val="0098372D"/>
    <w:rsid w:val="00983C34"/>
    <w:rsid w:val="009A2BB0"/>
    <w:rsid w:val="009C1718"/>
    <w:rsid w:val="009D2CD6"/>
    <w:rsid w:val="009E3D35"/>
    <w:rsid w:val="00A43D2E"/>
    <w:rsid w:val="00A94E46"/>
    <w:rsid w:val="00AA0B3A"/>
    <w:rsid w:val="00AC237F"/>
    <w:rsid w:val="00B07502"/>
    <w:rsid w:val="00B45AC1"/>
    <w:rsid w:val="00B54F87"/>
    <w:rsid w:val="00B97CE2"/>
    <w:rsid w:val="00BF7BD4"/>
    <w:rsid w:val="00C0164D"/>
    <w:rsid w:val="00C1176C"/>
    <w:rsid w:val="00C4240F"/>
    <w:rsid w:val="00C674EE"/>
    <w:rsid w:val="00CD433F"/>
    <w:rsid w:val="00D064F5"/>
    <w:rsid w:val="00D36844"/>
    <w:rsid w:val="00D8112C"/>
    <w:rsid w:val="00DB1417"/>
    <w:rsid w:val="00E34388"/>
    <w:rsid w:val="00E40B3A"/>
    <w:rsid w:val="00E40FF1"/>
    <w:rsid w:val="00E56478"/>
    <w:rsid w:val="00E62135"/>
    <w:rsid w:val="00EA3CF0"/>
    <w:rsid w:val="00EB223F"/>
    <w:rsid w:val="00ED2200"/>
    <w:rsid w:val="00ED5B50"/>
    <w:rsid w:val="00F45E22"/>
    <w:rsid w:val="00F54527"/>
    <w:rsid w:val="00F55297"/>
    <w:rsid w:val="00FC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AA165CE-D067-41D7-8F71-65EC8783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2D5E4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D5E4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  <w:style w:type="table" w:styleId="Tablaconcuadrcula">
    <w:name w:val="Table Grid"/>
    <w:basedOn w:val="Tablanormal"/>
    <w:uiPriority w:val="99"/>
    <w:locked/>
    <w:rsid w:val="002A42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0Romano">
    <w:name w:val="Título0Romano"/>
    <w:basedOn w:val="Normal"/>
    <w:uiPriority w:val="99"/>
    <w:rsid w:val="0056372E"/>
    <w:pPr>
      <w:tabs>
        <w:tab w:val="num" w:pos="737"/>
      </w:tabs>
      <w:spacing w:after="0" w:line="240" w:lineRule="auto"/>
      <w:ind w:left="737" w:hanging="737"/>
      <w:jc w:val="left"/>
    </w:pPr>
    <w:rPr>
      <w:rFonts w:cs="Times New Roman"/>
      <w:b/>
      <w:caps/>
      <w:sz w:val="24"/>
      <w:szCs w:val="20"/>
      <w:lang w:val="en-GB" w:eastAsia="en-US"/>
    </w:rPr>
  </w:style>
  <w:style w:type="paragraph" w:customStyle="1" w:styleId="A1">
    <w:name w:val="A1"/>
    <w:basedOn w:val="Normal"/>
    <w:uiPriority w:val="99"/>
    <w:rsid w:val="003C4B3E"/>
    <w:pPr>
      <w:overflowPunct w:val="0"/>
      <w:autoSpaceDE w:val="0"/>
      <w:autoSpaceDN w:val="0"/>
      <w:adjustRightInd w:val="0"/>
      <w:spacing w:before="0" w:after="0" w:line="280" w:lineRule="atLeast"/>
      <w:jc w:val="left"/>
      <w:textAlignment w:val="baseline"/>
    </w:pPr>
    <w:rPr>
      <w:rFonts w:ascii="Times New Roman" w:hAnsi="Times New Roman" w:cs="Times New Roman"/>
      <w:lang w:val="en-GB" w:eastAsia="en-US"/>
    </w:rPr>
  </w:style>
  <w:style w:type="paragraph" w:customStyle="1" w:styleId="A2Char">
    <w:name w:val="A2 Char"/>
    <w:basedOn w:val="Normal"/>
    <w:uiPriority w:val="99"/>
    <w:rsid w:val="005D6FAF"/>
    <w:pPr>
      <w:overflowPunct w:val="0"/>
      <w:autoSpaceDE w:val="0"/>
      <w:autoSpaceDN w:val="0"/>
      <w:adjustRightInd w:val="0"/>
      <w:spacing w:before="280" w:after="0" w:line="280" w:lineRule="atLeast"/>
      <w:jc w:val="left"/>
      <w:textAlignment w:val="baseline"/>
    </w:pPr>
    <w:rPr>
      <w:rFonts w:ascii="Times New Roman" w:hAnsi="Times New Roman" w:cs="Times New Roman"/>
      <w:lang w:val="en-GB" w:eastAsia="en-US"/>
    </w:rPr>
  </w:style>
  <w:style w:type="paragraph" w:customStyle="1" w:styleId="StyleArial8ptBoldLinespacingsingle">
    <w:name w:val="Style Arial 8 pt Bold Line spacing:  single"/>
    <w:basedOn w:val="Normal"/>
    <w:uiPriority w:val="99"/>
    <w:rsid w:val="005D6FAF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b/>
      <w:bCs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TEMA, S.A.</dc:creator>
  <cp:keywords/>
  <dc:description/>
  <cp:lastModifiedBy>Maya Camacho Mojica</cp:lastModifiedBy>
  <cp:revision>2</cp:revision>
  <cp:lastPrinted>2015-07-30T08:25:00Z</cp:lastPrinted>
  <dcterms:created xsi:type="dcterms:W3CDTF">2023-06-14T12:55:00Z</dcterms:created>
  <dcterms:modified xsi:type="dcterms:W3CDTF">2023-06-14T12:55:00Z</dcterms:modified>
</cp:coreProperties>
</file>